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95.2" w:line="276" w:lineRule="auto"/>
        <w:ind w:left="3820.8" w:right="3820.8"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652.8" w:right="652.8000000000009"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Centro Universitário da Fundação de Ensino Octávio Bastos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2788.8" w:right="2788.800000000001"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ESCOLA DE NEGÓCIOS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2750.4" w:right="2745.6000000000004"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CIÊNCIAS CONTÁBEIS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69.6" w:line="276" w:lineRule="auto"/>
        <w:ind w:left="2155.2" w:right="2155.2000000000007"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PROJETO INTERDISCIPLINAR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 w:line="276" w:lineRule="auto"/>
        <w:ind w:left="2745.6" w:right="2740.8"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SUSTENTABILIDADE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999999999997" w:line="276" w:lineRule="auto"/>
        <w:ind w:left="2870.4" w:right="2865.6000000000004"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CRISTAIS SÃO MARCOS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3.6000000000004" w:line="276" w:lineRule="auto"/>
        <w:ind w:left="2875.2" w:right="287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3556.8" w:right="355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NOVEMBRO 2019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9.2000000000003" w:line="276" w:lineRule="auto"/>
        <w:ind w:left="3820.8" w:right="3820.8"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652.8" w:right="652.8000000000009"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Centro Universitário da Fundação de Ensino Octávio Bastos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 w:line="276" w:lineRule="auto"/>
        <w:ind w:left="2788.8" w:right="2788.800000000001"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ESCOLA DE NEGÓCIOS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2750.4" w:right="2745.6000000000004"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CIÊNCIAS CONTÁBEIS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2.4" w:line="276" w:lineRule="auto"/>
        <w:ind w:left="2155.2" w:right="2155.2000000000007"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PROJETO INTERDISCIPLINAR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 w:line="276" w:lineRule="auto"/>
        <w:ind w:left="2745.6" w:right="2740.8"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SUSTENTABILIDADE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999999999997" w:line="276" w:lineRule="auto"/>
        <w:ind w:left="2870.4" w:right="2865.6000000000004"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CRISTAIS SÃO MARCOS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9.2" w:line="276" w:lineRule="auto"/>
        <w:ind w:left="-561.5999999999999" w:right="4982.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Módulo 02 CENÁRIOS ORGANIZACIONAIS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585.6" w:right="69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DESENVOLVIMENTO SUSTENTÁVEL – PROF. DR. CELSO ANTUNES DE A. FILHO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585.6" w:right="42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COMPORTAMENTO HUMANO NAS ORGANIZAÇÕES – PROF. MÁRCIO A. MENARDI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585.6" w:right="1444.8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COMUNICAÇÃO E EXPRESSÃO – PROF. MARCELO A. CORREIA DA SILVA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585.6" w:right="358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ÉTICA E SOCIEDADE – PROF. MATEUS AMOEDO ZANI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585.6" w:right="49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METODOLOGIA CIENTÍFICA E PROJETOS – PROF. ESP. LEONOR CRISTINA BUENO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3801.5999999999995" w:right="49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Alunos: Gustavo Nunes Toledo das Neves, RA 19001448 Manuella Roque Cruz, RA 19000946 Marcela de Souza Reis, RA 19001034 Mariana da Silva Oliveira, RA 19000995 Matheus Bertholucci Alves, RA 19000364 Taynná Brena Gomes de Sousa, RA 19001403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5.2" w:line="276" w:lineRule="auto"/>
        <w:ind w:left="2875.2" w:right="287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3556.8" w:right="355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NOVEMBRO 2019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8" w:line="276" w:lineRule="auto"/>
        <w:ind w:left="3681.5999999999995" w:right="3681.600000000001"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SUMÁRIO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8.4000000000001" w:line="276" w:lineRule="auto"/>
        <w:ind w:left="264.00000000000006" w:right="1108.800000000001"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1 INTRODUÇÃO 04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5999999999999" w:line="276" w:lineRule="auto"/>
        <w:ind w:left="264.00000000000006" w:right="1108.800000000001"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2 DESCRIÇÃO DA EMPRESA 05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5999999999999" w:line="276" w:lineRule="auto"/>
        <w:ind w:left="264.00000000000006" w:right="1108.800000000001"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3 PROJETO INTERDISCIPLINAR 07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6.8" w:line="276" w:lineRule="auto"/>
        <w:ind w:left="441.59999999999997" w:right="108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 DESENVOLVIMENTO SUSTENTÁVEL 07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6" w:line="276" w:lineRule="auto"/>
        <w:ind w:left="441.59999999999997" w:right="108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 COMPORTAMENTO HUMANO NAS ORGANIZAÇÕES 08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6" w:line="276" w:lineRule="auto"/>
        <w:ind w:left="441.59999999999997" w:right="108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 ÉTICA E SOCIEDADE 10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8.8" w:line="276" w:lineRule="auto"/>
        <w:ind w:left="264.00000000000006" w:right="1041.6000000000008"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4 CONCLUSÃO 12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5999999999999" w:line="276" w:lineRule="auto"/>
        <w:ind w:left="264.00000000000006" w:right="1041.6000000000008"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REFERÊNCIAS 13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5999999999999" w:line="276" w:lineRule="auto"/>
        <w:ind w:left="264.00000000000006" w:right="1041.6000000000008"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ANEXOS 14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44"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0.4" w:line="276" w:lineRule="auto"/>
        <w:ind w:left="3268.8" w:right="3691.200000000001"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1 INTRODUÇÃO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1.2"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trabalho tem como objetivo demostrar o posicionamento sustentável da empresa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06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Cristais São Marcos, juntamente com seu parecer social e econômico.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unidade de estudos Desenvolvimento Sustentável foi designado que fosse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realizado um balanço social apresentando a forma como é o objetivo da sua gestão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48.0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econômico-social e o resultado da sua responsabilidade social da empresa escolhida.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unidade de estudos Comportamento Humano nas Organizações será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mencionado o conjunto de informações apresentando o diagnóstico organizacional de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seus colaboradores com objetivo de divulgar a sua gestão interna apresentando o resultado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17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 responsabilidade social.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unidade de estudos de Ética e Sociedade será apresentado as maneiras de como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reproduzir uma informação de maneira clara e precisa, abordando como os conteúdos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1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 ser expostos, atentando-se as fontes transmissoras de dados informativos.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49.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8.4" w:line="276" w:lineRule="auto"/>
        <w:ind w:left="2980.7999999999997" w:right="2260.8"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1 DESCRIÇÃO DA EMPRESA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0.4000000000001"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CRISTAIS SÃO MARCOS LTDA é uma Sociedade Empresária Limitada,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inscrita no CNPJ: 23.645.492/0001-78, fundada em 1° de maio de 1962 na cidade de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49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Poços de Caldas – MG.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irmãos Antônio Carlos e Paulo Molinari aprenderam a arte do vidro com o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mestre vidreiro italiano Aldo Bonora, eram crianças ainda, com 18 anos e 8 anos de idade,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assim eles chamaram a atenção por seu talento e ousadia. Alguns anos depois, com o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apoio do pai e incentivo de Aldo, eles iniciaram sua própria produção de cristais. Nesse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24.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momento nasceu a Cristais São Marcos.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Hoje, 58 anos após o início e 50 anos da fundação São Marcos, eles continuam a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frente da fábrica, considerada a maior da América Latina e uma das mais criativas 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maiores do mundo em produção de cristais murano. Seus produtos são exportados para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praticamente todos os continentes. Toda a fabricação é feita em Poços de Caldas, em uma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44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área de aproximadamente 18mil m3 e conta com mais de 200 colaboradores.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Antônio Carlos e Paulo Molinari fazem parte dos artistas vidreiros mais geniais 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talentosos do país. Trabalham na empresa também outros familiares como irmãos, filhos,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835.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genros, sobrinhos e netos – na parte administrativa.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fábrica situa na Avenida Silvio Monteiro Santos, 3600 no bairro Vale das Antas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Poços de Caldas – MG, e conta com duas lojas em Poços de Caldas – MG e uma em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Campos do Jordão.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Inovar com criatividade, desenvolver peças com cores e design característico dos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Molinari são alguns dos diferenciais da empresa. Sua terra natal, Poços de Caldas, é uma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suas inesgotáveis fontes de inspiração e os produtos, genuinamente brasileiros, levam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4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nome da cidade para o mundo inteiro.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3.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5.2"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investimento atual realizado pela empresa é a construção de mais um ponto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turístico para Poços de Caldas. Na sede da fábrica está em execução e será concluída em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breve, a obra da réplica da ‘’Piazza San Marco’’, uma das praças mais belas da Itália,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9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mundialmente conhecida.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vale ressaltar que a Cristais São Marcos e a família Molinari participam 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colaboram com grande parte das instituições de Poços de Caldas, nos mais diversos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segmentos: empresarial, educacional, esportivo, filantrópico, cultural, religioso e político.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Apoio social que reflete carinho da família pela cidade, que é berço de toda criação e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08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inspiração para o trabalho realizado São Marcos.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20.800000000001"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6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 w:line="276" w:lineRule="auto"/>
        <w:ind w:left="2774.4" w:right="2054.4000000000005"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2 PROJETO INTERDISCIPLINAR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 w:line="276" w:lineRule="auto"/>
        <w:ind w:left="264.00000000000006" w:right="409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3.1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DESENVOLVIMENTO SUSTENTÁVEL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969.6000000000001" w:right="6240.0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3.1.1 Tópico 1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79999999999995"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tornar uma empresa sustentável é necessário unir ações é juntar ações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visando o respeito ao crescimento social levando em consideração o ambiente que se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executa uma atividade adotando atitudes éticas ao crescimento econômico sem agredir o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meio ambiente colaborando com o desenvolvimento social. Tendo como objetivo a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capacidade de mudar a imagem de uma empresa sustentável ligada aos seus colaboradores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consumidores para que possam adquirir a consciência do quão importante é a defesa do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5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meio ambiente buscando resultados executados em atividades sustentáveis.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6288.0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3.1.2 Tópico 2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Através do Balanço Social apresentado por um de seus gestores na visita técnica a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adquiriu-se informações sobre os indicadores sociais que a empresa dispõe aos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seus colaboradores como: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6" w:line="276" w:lineRule="auto"/>
        <w:ind w:left="624" w:right="6403.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4"/>
          <w:szCs w:val="24"/>
          <w:u w:val="none"/>
          <w:shd w:fill="auto" w:val="clear"/>
          <w:vertAlign w:val="baseline"/>
          <w:rtl w:val="0"/>
        </w:rPr>
        <w:t xml:space="preserve">➢ Vale-Transporte;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62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4"/>
          <w:szCs w:val="24"/>
          <w:u w:val="none"/>
          <w:shd w:fill="auto" w:val="clear"/>
          <w:vertAlign w:val="baseline"/>
          <w:rtl w:val="0"/>
        </w:rPr>
        <w:t xml:space="preserve">➢ Ajuda de custo de 50% no plano médico hospitalar Climepe Total familiar ou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7003.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individual.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6"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 um estudo dentro da empresa visando a melhoria para as condições para benefícios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59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seus colaboradores.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organização possui consciência de suas obrigações e deveres, demonstrando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preocupação com seus colaboradores e demais participantes em envolvimento com a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A partir da análise a Cristais São Marcos demonstrou transparência e simpatia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com a equipe e nota-se como estão bem instalados no mercado em que atuam, isso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62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 suas qualidades, forças e individualidades.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7.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7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2" w:line="276" w:lineRule="auto"/>
        <w:ind w:left="624" w:right="201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 COMPORTAMENTO HUMANO NAS ORGANIZAÇÕES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681.5999999999999"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Diagnóstico organizacional é um conjunto de ações e análises que auxiliam os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gestores a avaliarem profundamente sua empresa, conseguindo detectar seus pontos fortes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794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fracos.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62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reconhecimento da importância das habilidades interpessoais dos executivos está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estreitamente relacionado com a necessidade das organizações de conseguir e reter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72.8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funcionários com alto nível de desempenho.’’(STEPHEN, Robbins P., 2005, p.02).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62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Esse conjunto é formado por papéis padronizados de relacionamentos interpessoais 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intergrupais, através de canais de comunicação com ajuda da liderança para se obter uma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tomada de decisão, havendo planejamento do clima organizacional motivando o trabalho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80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equipe para resolução dos problemas.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62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Nesse sentido, a sustentabilidade organizacional está relacionada ao crescimento da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a longo prazo, levando em conta a preservação do meio ambiente e da sociedade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82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que ela está inserida e o bem-estar das pessoas que fazem parte dela.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624" w:right="743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Entrevista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62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Inicialmente o roteiro de entrevista abordou os tipos de papéis onde as respostas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apontaram para os seguintes resultados: que dentro da empresa a flexibilidade é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equivalente a 100%, existe etapas de treinamentos constante e utilização de diálogo.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62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segundo quesito diz respeito a relações interpessoais, as respostas apontaram para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seguintes resultados: há aspectos positivos, como ocorrem conversas, a aproximação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a intimidade são um ponto positivo, e como negativo a passagem de informações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desnecessárias naquele momento. As pessoas são conhecidas pelo seu nome mantendo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67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intimidade.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6.3999999999999"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8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5.2"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terceiro quesito aborda sobre os padrões de relacionamento e apontaram os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seguintes resultados: dentro da empresa existe a competitividade, fazendo de seu produto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10.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único, isso é um diferencial da empresa.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quarto quesito aborda sobre as relações intergrupais, segundo as pesquisas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extraímos os seguintes resultados: o organograma da empresa é formado por etapas e o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funcionário no momento de incerteza, ele busca apoio de seu gerente, assim podendo ter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16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organicidade dentro da empresa.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quinto quesito é abordado sobre os padrões de comunicação e apontaram os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seguintes resultados: a informação é transmitida pela forma de estruturação, pois do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85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gerente ela é repassada aos funcionários.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sexto quesito aborda o assunto sobre os canais de comunicação e extraímos os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seguintes resultados: o processo de chegada de informação é muito rápido, pois a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proximidade entre eles, permite uma boa comunicação, ou seja, uma comunicação aberta,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mas tomando consciência dessa aproximação existe a famosa rádio “PIÃO” onde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32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circulam informações, assim existindo boatos.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sétimo quesito fala sobre estilos de liderança e foram apontados os seguintes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resultados: o tempo de serviço, a experiência e o amor pela profissão, faz com que tenha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44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qualidade nas suas decisões e consiga resolver os problemas.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resultados obtidos no oitavo quesito são: as decisões dentro da empresa são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ocasionais, pois devido ao tempo de “casa” dos funcionários, não há dificuldade nas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83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tomadas de decisão.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nono quesitos traz os seguintes resultados, assim abordado o tema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planejamento: os produtos são únicos, os gestores e diretores não estabelecem uma meta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evitar a correria, dessa forma agregando ainda mais valor daquele produto, trazendo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mais lucro. E é constatado que realmente os funcionários não possuem metas a bater,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963.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assim ligando a obtenção de resultados.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8"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9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5.2"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décimo quesito apontado na entrevista, obtivemos os seguintes resultados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sobre a resolução de problemas: evitar urgências que podem gerar crises, pois na empresa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quando surge algum problema chama-se o gerente para resolução, sendo raro o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4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acontecimento do mesmo.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décimo primeiro quesito fala sobre o trabalho em equipe e foram apontados os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seguintes resultados: como o trabalho é separado em grupos para que o produto seja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24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finalizado, aponta que existe uma necessidade inerente do trabalho em equipe.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décimo segundo quesito apontado na entrevista há um aproveitamento do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potencial pessoal investido na produtividade ao diferencial de seus produtos reconhecidos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60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nacionalmente e internacionalmente por serem únicos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décimo terceiro e último quesito a ser analisado, se trata de motivação e poder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chegar aos seguintes resultados: o grau de rotatividade da empresa é muito baixo, pois a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maioria dos empregados possuem mais de 20 anos de empresa. E seus esforços são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360.000000000001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reconhecidos cotidianamente assim tendo reconhecimento do desempenho profissional.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Esses resultados constatam-se que a organização possui relacionamento interno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seus colaboradores e externo com seus clientes muito bem estruturados, é uma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12.8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bastante flexível que possui uma excelente comunicação entre a equipe.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precisa ser melhor trabalhada em 2 itens: as relações interpessoais,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pois ocorre conversas e passagem de informações desnecessárias para a determinadas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situações e o outro aspecto é que não há treinamentos para colaboradores contratados,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09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eles se qualificam durante o período de trabalho.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3.1999999999999" w:line="276" w:lineRule="auto"/>
        <w:ind w:left="264.00000000000006" w:right="588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3.3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ÉTICA E SOCIEDADE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999999999997" w:line="276" w:lineRule="auto"/>
        <w:ind w:left="969.6000000000001"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Adotando a responsabilidade de transmitir fontes de dados informativos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aplicamos um levantamento de informações sobre o índice de desenvolvimento humano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Brasil, filtrando a localização da empresa que foi baseada no Projeto Integrado, vale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ressaltar que a Cristais São Marcos nasceu na região de Poços de Caldas antes mesmo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10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5.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 primeiros resultados da pesquisa elaborada pelo IBGE, ou seja, a empresa participou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diretamente do crescimento de desenvolvimento do município, cumprindo com seus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deveres enquanto empresa e também fazendo capital girar como colaboradores e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consumidores.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Uma cidade sustentável é onde as pessoas têm uma boa qualidade de vida. De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acordo com os dados adquiridos do site ATLAS BRASIL e com o gráfico abaixo, o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IDHM da cidade de Poços de Caldas –MG sobre Renda, Longevidade e Educação está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crescendo ao longo dos anos, assim a qualidade de vida da população aumenta. Pois a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pessoa possuindo uma renda justa, uma educação de qualidade a sua longevidade será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maior, vivendo mais. Com isso o indivíduo viverá em uma cidade sustentável aumentando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62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sua qualidade de vida.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92"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11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4.8" w:line="276" w:lineRule="auto"/>
        <w:ind w:left="3840" w:right="3115.2000000000007"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3 CONCLUSÃO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4" w:line="276" w:lineRule="auto"/>
        <w:ind w:left="984"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Diante das análises feitas podemos concluir que a empresa Cristais São Marcos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forma produtiva colabora nos mais diversos fatores: Empresarial, Educacional,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Religiosa, Político , Filantrópica e Cultural dando todo apoio social aos seus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colaboradores para que possam de forma positiva ter consciência de que em atos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sustentáveis no processo das atividades executadas no seu cotidiano estão colaborando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que suas futuras gerações possam ter oportunidade e privilégios de desfrutar de um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futuro onde irá atender todas as suas necessidades, garantindo um crescimento econômico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26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cuidando do meio ambiente e bem estar social.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78.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12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57.6" w:line="276" w:lineRule="auto"/>
        <w:ind w:left="3571.2" w:right="3566.400000000001"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REFERÊNCIAS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0.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SUSTENTABILIDADE EMPRESARIAL. Disponível em: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https://www.suapesquisa.com/ecologiasaude/sustentabilidade_empresarial.htm</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37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17 out.2019.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7.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ATLAS BRASIL,2013. Disponível em: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90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http://atlasbrasil.org.br/2013/pt/perfil_m/pocos-de-caldas_mg#vulnerabilidade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Acesso em: 17 out.2019.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0.4"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TODOS OS TIPOS DE VIDROS SÃO RECLICLÁVEIS?. Disponível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40.8000000000004" w:firstLine="0"/>
        <w:jc w:val="left"/>
        <w:rPr>
          <w:rFonts w:ascii="Arial" w:cs="Arial" w:eastAsia="Arial" w:hAnsi="Arial"/>
          <w:b w:val="0"/>
          <w:i w:val="0"/>
          <w:smallCaps w:val="0"/>
          <w:strike w:val="0"/>
          <w:color w:val="0000ff"/>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https://amp.ecycle.com.br/component/content/article/44-guia-da-reciclagem/1876-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2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vidro-tipos-reciclagem-temperado-laminado-reflexivo.html</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em:17 out. 2019.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STEPHEN, Robbins P. </w:t>
      </w: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Comportamento Organizacional.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11.ed.-São Paulo: Pearson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02.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Prentice Hall,2005.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41.599999999999"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13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6.3999999999999" w:line="276" w:lineRule="auto"/>
        <w:ind w:left="3945.5999999999995" w:right="3936.0000000000014" w:firstLine="0"/>
        <w:jc w:val="left"/>
        <w:rPr>
          <w:rFonts w:ascii="Arial" w:cs="Arial" w:eastAsia="Arial" w:hAnsi="Arial"/>
          <w:b w:val="0"/>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0"/>
          <w:i w:val="0"/>
          <w:smallCaps w:val="0"/>
          <w:strike w:val="0"/>
          <w:color w:val="000000"/>
          <w:sz w:val="28.079999923706055"/>
          <w:szCs w:val="28.079999923706055"/>
          <w:u w:val="none"/>
          <w:shd w:fill="auto" w:val="clear"/>
          <w:vertAlign w:val="baseline"/>
          <w:rtl w:val="0"/>
        </w:rPr>
        <w:t xml:space="preserve">ANEXOS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20"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14 </w:t>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Arial Unicode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